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F3A" w:rsidRDefault="00332539">
      <w:pPr>
        <w:autoSpaceDE w:val="0"/>
        <w:autoSpaceDN w:val="0"/>
        <w:adjustRightInd w:val="0"/>
        <w:spacing w:before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1.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bookmarkStart w:id="0" w:name="ТекстовоеПоле15"/>
      <w:r>
        <w:rPr>
          <w:rFonts w:ascii="Times New Roman" w:hAnsi="Times New Roman" w:cs="Times New Roman"/>
          <w:b/>
          <w:sz w:val="24"/>
          <w:szCs w:val="24"/>
          <w:u w:val="single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  <w:u w:val="single"/>
        </w:rPr>
      </w:r>
      <w:r>
        <w:rPr>
          <w:rFonts w:ascii="Times New Roman" w:hAnsi="Times New Roman" w:cs="Times New Roman"/>
          <w:b/>
          <w:sz w:val="24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Требования к предмету закупки</w:t>
      </w:r>
      <w:r>
        <w:fldChar w:fldCharType="end"/>
      </w:r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43"/>
        <w:gridCol w:w="7202"/>
      </w:tblGrid>
      <w:tr w:rsidR="00452F3A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Default="0033253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1" w:name="ТекстовоеПоле4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услуге или работе</w:t>
            </w:r>
            <w:r>
              <w:fldChar w:fldCharType="end"/>
            </w:r>
            <w:bookmarkEnd w:id="1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Pr="00332539" w:rsidRDefault="00E95B3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95B39">
              <w:rPr>
                <w:rFonts w:ascii="Times New Roman" w:hAnsi="Times New Roman" w:cs="Times New Roman"/>
                <w:color w:val="000000"/>
                <w:sz w:val="24"/>
              </w:rPr>
              <w:t>Не требуется</w:t>
            </w:r>
          </w:p>
        </w:tc>
      </w:tr>
      <w:tr w:rsidR="00452F3A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Default="0033253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требования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7B" w:rsidRPr="0049237B" w:rsidRDefault="0049237B" w:rsidP="0049237B">
            <w:pPr>
              <w:pStyle w:val="ae"/>
              <w:spacing w:after="0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49237B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Организация (Подрядчик) обязан:                                                                                                       - руководствоваться в своей деятельности Гражданским кодексом РФ, действующими Правилами Ростехнадзора России, методическими указаниями, Инструкциями, Положениями и другими нормативными актами Ростехнадзора России в части проведения экспертизы промышленной безопасности;</w:t>
            </w:r>
          </w:p>
          <w:p w:rsidR="0049237B" w:rsidRPr="0049237B" w:rsidRDefault="0049237B" w:rsidP="0049237B">
            <w:pPr>
              <w:pStyle w:val="ae"/>
              <w:spacing w:after="0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49237B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- иметь действующую лицензию Ростехнадзора РФ на проведение экспертизы промышленной безопасности технических устройств, зданий и сооружений, проектной документации на консервацию, ликвидацию, техническое перевооружение,применяемых на опасном производственном объекте, в случаях, установленных статьей 7 Федерального закона от 21.07.1997 N 116-ФЗ "О промышленной безопасности опасных производственных объектов";                                                                                                                                      - наличие штатных экспертов, аттестованных в соответствии с Федеральным законом от 21 июля 1997 г. № 116-ФЗ «О промышленной безопасности опасных производственных объектов», Постановлением Правительства Российской Федерации от 28 мая 2015 г. № 509 «Об аттестации экспертов в области промышленной безопасности», в порядке, установленном Административным регламентом по предоставлению Федеральной службой по экологическому, технологическому и атомному надзору государственной услуги по аттестации экспертов в области промышленной безопасности, утвержденным Приказом Ростехнадзора от 30 марта 2020 г. № 138;                                                                                                         </w:t>
            </w:r>
          </w:p>
          <w:p w:rsidR="0049237B" w:rsidRPr="0049237B" w:rsidRDefault="0049237B" w:rsidP="0049237B">
            <w:pPr>
              <w:pStyle w:val="ae"/>
              <w:spacing w:after="0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49237B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- иметь аттестованную лабораторию неразрушающего контроля;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95B39" w:rsidRPr="0049237B" w:rsidRDefault="0049237B" w:rsidP="0049237B">
            <w:pPr>
              <w:pStyle w:val="ae"/>
              <w:spacing w:after="0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49237B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- соблюдать правила противопожарной безопасности, электробезопасности, охраны труда не  нарушая при этом установленных требований режима работы Заказчика.</w:t>
            </w:r>
          </w:p>
        </w:tc>
      </w:tr>
      <w:tr w:rsidR="00452F3A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Default="0033253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Эксплуатационные требования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Default="00E95B39" w:rsidP="0036277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специальных требований</w:t>
            </w:r>
          </w:p>
        </w:tc>
      </w:tr>
      <w:tr w:rsidR="00452F3A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Default="0033253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персоналу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Default="0049237B" w:rsidP="0036277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 обязан иметь область аттестации Э7ТУ, Э8ТУ, Э7 ЗС, Э8 ЗС, Э7КЛ, Э7 ТП, Э8 КЛ,        Э8 ТП по промышленной безопасности</w:t>
            </w:r>
          </w:p>
        </w:tc>
      </w:tr>
      <w:tr w:rsidR="0082541E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1E" w:rsidRDefault="0082541E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финансовому взаимодействию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1E" w:rsidRDefault="00804559" w:rsidP="00804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Оплата производится в течение 30 (тридцати) календарных дней, после выполнения Исполнителем в полном объеме услуг по настоящему договору, на основании подписанного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Сторонами Акта оказанных услуг.</w:t>
            </w:r>
          </w:p>
        </w:tc>
      </w:tr>
      <w:tr w:rsidR="00452F3A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Default="0033253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bookmarkStart w:id="2" w:name="ТекстовоеПоле4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упаковке и/или доставке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fldChar w:fldCharType="end"/>
            </w:r>
            <w:bookmarkEnd w:id="2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Default="0049237B" w:rsidP="0036277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бумажном и электронном носителе</w:t>
            </w:r>
          </w:p>
        </w:tc>
      </w:tr>
      <w:tr w:rsidR="00452F3A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Default="0033253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Default="0049237B" w:rsidP="0049237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выполненных работ, счет-фактура, счет</w:t>
            </w:r>
          </w:p>
        </w:tc>
      </w:tr>
      <w:tr w:rsidR="00452F3A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Default="0033253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 к стране-производителю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Default="0049237B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7E29B2" w:rsidTr="007520DC">
        <w:trPr>
          <w:trHeight w:val="846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B2" w:rsidRDefault="007E29B2" w:rsidP="0036277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Спецификация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закупаемых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29B2" w:rsidRDefault="007E29B2" w:rsidP="0036277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3"/>
                  <w:enabled/>
                  <w:calcOnExit w:val="0"/>
                  <w:textInput/>
                </w:ffData>
              </w:fldChar>
            </w:r>
            <w:bookmarkStart w:id="3" w:name="ТекстовоеПоле4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</w:t>
            </w:r>
            <w:r>
              <w:fldChar w:fldCharType="end"/>
            </w:r>
            <w:bookmarkEnd w:id="3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  <w:p w:rsidR="007E29B2" w:rsidRDefault="007E29B2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7120" w:type="dxa"/>
              <w:tblLook w:val="04A0" w:firstRow="1" w:lastRow="0" w:firstColumn="1" w:lastColumn="0" w:noHBand="0" w:noVBand="1"/>
            </w:tblPr>
            <w:tblGrid>
              <w:gridCol w:w="7120"/>
            </w:tblGrid>
            <w:tr w:rsidR="007520DC" w:rsidRPr="007520DC" w:rsidTr="007520DC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20DC" w:rsidRPr="007520DC" w:rsidRDefault="007520DC" w:rsidP="00752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20DC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Резервуар вертикальный стальной  РВС-5000 №13</w:t>
                  </w:r>
                </w:p>
              </w:tc>
            </w:tr>
            <w:tr w:rsidR="007520DC" w:rsidRPr="007520DC" w:rsidTr="007520DC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20DC" w:rsidRPr="007520DC" w:rsidRDefault="007520DC" w:rsidP="00752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20DC">
                    <w:rPr>
                      <w:rFonts w:ascii="Times New Roman" w:eastAsia="Times New Roman" w:hAnsi="Times New Roman" w:cs="Times New Roman"/>
                      <w:lang w:eastAsia="ru-RU"/>
                    </w:rPr>
                    <w:t>Ж/д эстакада №1</w:t>
                  </w:r>
                </w:p>
              </w:tc>
            </w:tr>
            <w:tr w:rsidR="007520DC" w:rsidRPr="007520DC" w:rsidTr="007520DC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20DC" w:rsidRPr="007520DC" w:rsidRDefault="007520DC" w:rsidP="00752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20DC">
                    <w:rPr>
                      <w:rFonts w:ascii="Times New Roman" w:eastAsia="Times New Roman" w:hAnsi="Times New Roman" w:cs="Times New Roman"/>
                      <w:lang w:eastAsia="ru-RU"/>
                    </w:rPr>
                    <w:t>Здание насосной АЗС</w:t>
                  </w:r>
                </w:p>
              </w:tc>
            </w:tr>
            <w:tr w:rsidR="007520DC" w:rsidRPr="007520DC" w:rsidTr="007520DC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20DC" w:rsidRPr="007520DC" w:rsidRDefault="007520DC" w:rsidP="00752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20DC">
                    <w:rPr>
                      <w:rFonts w:ascii="Times New Roman" w:eastAsia="Times New Roman" w:hAnsi="Times New Roman" w:cs="Times New Roman"/>
                      <w:lang w:eastAsia="ru-RU"/>
                    </w:rPr>
                    <w:t>Здание насосной №1 ГСМ</w:t>
                  </w:r>
                </w:p>
              </w:tc>
            </w:tr>
            <w:tr w:rsidR="007520DC" w:rsidRPr="007520DC" w:rsidTr="007520DC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20DC" w:rsidRPr="007520DC" w:rsidRDefault="007520DC" w:rsidP="00752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20DC">
                    <w:rPr>
                      <w:rFonts w:ascii="Times New Roman" w:eastAsia="Times New Roman" w:hAnsi="Times New Roman" w:cs="Times New Roman"/>
                      <w:lang w:eastAsia="ru-RU"/>
                    </w:rPr>
                    <w:t>Здание насосной №2 ГСМ</w:t>
                  </w:r>
                </w:p>
              </w:tc>
            </w:tr>
            <w:tr w:rsidR="007520DC" w:rsidRPr="007520DC" w:rsidTr="007520DC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20DC" w:rsidRPr="007520DC" w:rsidRDefault="007520DC" w:rsidP="00752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20DC">
                    <w:rPr>
                      <w:rFonts w:ascii="Times New Roman" w:eastAsia="Times New Roman" w:hAnsi="Times New Roman" w:cs="Times New Roman"/>
                      <w:lang w:eastAsia="ru-RU"/>
                    </w:rPr>
                    <w:t>Здание насосной №3 ГСМ</w:t>
                  </w:r>
                </w:p>
              </w:tc>
            </w:tr>
            <w:tr w:rsidR="007520DC" w:rsidRPr="007520DC" w:rsidTr="007520DC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20DC" w:rsidRPr="007520DC" w:rsidRDefault="007520DC" w:rsidP="00752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20DC">
                    <w:rPr>
                      <w:rFonts w:ascii="Times New Roman" w:eastAsia="Times New Roman" w:hAnsi="Times New Roman" w:cs="Times New Roman"/>
                      <w:lang w:eastAsia="ru-RU"/>
                    </w:rPr>
                    <w:t>Здание фильтрационной №1 ГСМ</w:t>
                  </w:r>
                </w:p>
              </w:tc>
            </w:tr>
            <w:tr w:rsidR="007520DC" w:rsidRPr="007520DC" w:rsidTr="007520DC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20DC" w:rsidRPr="007520DC" w:rsidRDefault="007520DC" w:rsidP="00752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20DC">
                    <w:rPr>
                      <w:rFonts w:ascii="Times New Roman" w:eastAsia="Times New Roman" w:hAnsi="Times New Roman" w:cs="Times New Roman"/>
                      <w:lang w:eastAsia="ru-RU"/>
                    </w:rPr>
                    <w:t>Здание фильтрационной №2 ГСМ</w:t>
                  </w:r>
                </w:p>
              </w:tc>
            </w:tr>
            <w:tr w:rsidR="007520DC" w:rsidRPr="007520DC" w:rsidTr="007520DC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20DC" w:rsidRPr="007520DC" w:rsidRDefault="007520DC" w:rsidP="00752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20DC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Резервуар вертикальный стальной  РВС-5000 №19</w:t>
                  </w:r>
                </w:p>
              </w:tc>
            </w:tr>
            <w:tr w:rsidR="007520DC" w:rsidRPr="007520DC" w:rsidTr="007520DC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20DC" w:rsidRPr="007520DC" w:rsidRDefault="007520DC" w:rsidP="00752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20DC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Резервуар вертикальный стальной  РВС-5000 №20</w:t>
                  </w:r>
                </w:p>
              </w:tc>
            </w:tr>
            <w:tr w:rsidR="007520DC" w:rsidRPr="007520DC" w:rsidTr="007520DC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20DC" w:rsidRPr="007520DC" w:rsidRDefault="007520DC" w:rsidP="00752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20DC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Резервуар вертикальный стальной  РВС-5000 №21</w:t>
                  </w:r>
                </w:p>
              </w:tc>
            </w:tr>
            <w:tr w:rsidR="007520DC" w:rsidRPr="007520DC" w:rsidTr="007520DC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20DC" w:rsidRPr="007520DC" w:rsidRDefault="007520DC" w:rsidP="00752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20DC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Резервуар вертикальный стальной  РВС-5000 №22</w:t>
                  </w:r>
                </w:p>
              </w:tc>
            </w:tr>
            <w:tr w:rsidR="007520DC" w:rsidRPr="007520DC" w:rsidTr="007520DC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20DC" w:rsidRPr="007520DC" w:rsidRDefault="007520DC" w:rsidP="00752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20DC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Резервуар вертикальный стальной  РВС-5000 №23</w:t>
                  </w:r>
                </w:p>
              </w:tc>
            </w:tr>
            <w:tr w:rsidR="007520DC" w:rsidRPr="007520DC" w:rsidTr="007520DC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20DC" w:rsidRPr="007520DC" w:rsidRDefault="007520DC" w:rsidP="00752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20DC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Резервуар вертикальный стальной  РВС-5000 №24</w:t>
                  </w:r>
                </w:p>
              </w:tc>
            </w:tr>
            <w:tr w:rsidR="007520DC" w:rsidRPr="007520DC" w:rsidTr="007520DC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20DC" w:rsidRPr="007520DC" w:rsidRDefault="007520DC" w:rsidP="00752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20DC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Резервуар вертикальный стальной  РВС-1000 №1</w:t>
                  </w:r>
                </w:p>
              </w:tc>
            </w:tr>
            <w:tr w:rsidR="007520DC" w:rsidRPr="007520DC" w:rsidTr="007520DC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20DC" w:rsidRPr="007520DC" w:rsidRDefault="007520DC" w:rsidP="00752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20DC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Резервуар вертикальный стальной  РВС-1000 №2</w:t>
                  </w:r>
                </w:p>
              </w:tc>
            </w:tr>
            <w:tr w:rsidR="007520DC" w:rsidRPr="007520DC" w:rsidTr="007520DC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20DC" w:rsidRPr="007520DC" w:rsidRDefault="007520DC" w:rsidP="00752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20DC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Резервуар вертикальный стальной  РВС-1000 №3</w:t>
                  </w:r>
                </w:p>
              </w:tc>
            </w:tr>
            <w:tr w:rsidR="007520DC" w:rsidRPr="007520DC" w:rsidTr="007520DC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20DC" w:rsidRPr="007520DC" w:rsidRDefault="007520DC" w:rsidP="00752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20DC">
                    <w:rPr>
                      <w:rFonts w:ascii="Times New Roman" w:eastAsia="Times New Roman" w:hAnsi="Times New Roman" w:cs="Times New Roman"/>
                      <w:lang w:eastAsia="ru-RU"/>
                    </w:rPr>
                    <w:t>Резервуар вертикальный стальной  РВС-1000 №4</w:t>
                  </w:r>
                </w:p>
              </w:tc>
            </w:tr>
            <w:tr w:rsidR="007520DC" w:rsidRPr="007520DC" w:rsidTr="007520DC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20DC" w:rsidRPr="007520DC" w:rsidRDefault="007520DC" w:rsidP="00752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20DC">
                    <w:rPr>
                      <w:rFonts w:ascii="Times New Roman" w:eastAsia="Times New Roman" w:hAnsi="Times New Roman" w:cs="Times New Roman"/>
                      <w:lang w:eastAsia="ru-RU"/>
                    </w:rPr>
                    <w:t>Здание насосной №1 ЦЗС</w:t>
                  </w:r>
                </w:p>
              </w:tc>
            </w:tr>
            <w:tr w:rsidR="007520DC" w:rsidRPr="007520DC" w:rsidTr="007520DC">
              <w:trPr>
                <w:trHeight w:val="315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20DC" w:rsidRPr="007520DC" w:rsidRDefault="007520DC" w:rsidP="007520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7520DC">
                    <w:rPr>
                      <w:rFonts w:ascii="Times New Roman" w:eastAsia="Times New Roman" w:hAnsi="Times New Roman" w:cs="Times New Roman"/>
                      <w:lang w:eastAsia="ru-RU"/>
                    </w:rPr>
                    <w:t>Здание насосной №2 ЦЗС</w:t>
                  </w:r>
                </w:p>
              </w:tc>
            </w:tr>
          </w:tbl>
          <w:p w:rsidR="007E29B2" w:rsidRPr="007520DC" w:rsidRDefault="007E29B2" w:rsidP="0049237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5A6" w:rsidTr="008254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A6" w:rsidRPr="003005A6" w:rsidRDefault="00300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значимости сервиса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6" w:rsidRPr="003005A6" w:rsidRDefault="00362779" w:rsidP="00DC398E">
            <w:pPr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779">
              <w:rPr>
                <w:rFonts w:ascii="Times New Roman" w:hAnsi="Times New Roman" w:cs="Times New Roman"/>
                <w:sz w:val="24"/>
                <w:szCs w:val="24"/>
              </w:rPr>
              <w:t>Некритичный прерывный</w:t>
            </w:r>
          </w:p>
        </w:tc>
      </w:tr>
    </w:tbl>
    <w:p w:rsidR="00452F3A" w:rsidRDefault="00332539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40B45" w:rsidRDefault="00440B45" w:rsidP="00440B45">
      <w:pPr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247" w:rsidRDefault="001A2247" w:rsidP="001A2247">
      <w:pPr>
        <w:rPr>
          <w:rFonts w:ascii="Times New Roman" w:hAnsi="Times New Roman" w:cs="Times New Roman"/>
          <w:sz w:val="24"/>
          <w:szCs w:val="24"/>
        </w:rPr>
      </w:pPr>
    </w:p>
    <w:p w:rsidR="00452F3A" w:rsidRPr="001A2247" w:rsidRDefault="00452F3A" w:rsidP="001A2247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52F3A" w:rsidRPr="001A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247" w:rsidRDefault="001A2247" w:rsidP="001A2247">
      <w:pPr>
        <w:spacing w:after="0" w:line="240" w:lineRule="auto"/>
      </w:pPr>
      <w:r>
        <w:separator/>
      </w:r>
    </w:p>
  </w:endnote>
  <w:endnote w:type="continuationSeparator" w:id="0">
    <w:p w:rsidR="001A2247" w:rsidRDefault="001A2247" w:rsidP="001A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247" w:rsidRDefault="001A2247" w:rsidP="001A2247">
      <w:pPr>
        <w:spacing w:after="0" w:line="240" w:lineRule="auto"/>
      </w:pPr>
      <w:r>
        <w:separator/>
      </w:r>
    </w:p>
  </w:footnote>
  <w:footnote w:type="continuationSeparator" w:id="0">
    <w:p w:rsidR="001A2247" w:rsidRDefault="001A2247" w:rsidP="001A2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520C4"/>
    <w:multiLevelType w:val="hybridMultilevel"/>
    <w:tmpl w:val="334E87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6D62FE"/>
    <w:multiLevelType w:val="hybridMultilevel"/>
    <w:tmpl w:val="20BAFF2C"/>
    <w:lvl w:ilvl="0" w:tplc="B86EFD6E">
      <w:start w:val="1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39"/>
    <w:rsid w:val="000029E5"/>
    <w:rsid w:val="00083287"/>
    <w:rsid w:val="00083A84"/>
    <w:rsid w:val="000E6A53"/>
    <w:rsid w:val="00181C42"/>
    <w:rsid w:val="001A2247"/>
    <w:rsid w:val="001F2FE6"/>
    <w:rsid w:val="001F6797"/>
    <w:rsid w:val="00204B6C"/>
    <w:rsid w:val="002D5F8B"/>
    <w:rsid w:val="003005A6"/>
    <w:rsid w:val="00332539"/>
    <w:rsid w:val="00362779"/>
    <w:rsid w:val="003A7AC9"/>
    <w:rsid w:val="00440B45"/>
    <w:rsid w:val="00452F3A"/>
    <w:rsid w:val="0049237B"/>
    <w:rsid w:val="00537107"/>
    <w:rsid w:val="00741FDE"/>
    <w:rsid w:val="007520DC"/>
    <w:rsid w:val="007E29B2"/>
    <w:rsid w:val="00804559"/>
    <w:rsid w:val="0082541E"/>
    <w:rsid w:val="008356B9"/>
    <w:rsid w:val="00835D75"/>
    <w:rsid w:val="009072C1"/>
    <w:rsid w:val="00941BFA"/>
    <w:rsid w:val="00A20EC2"/>
    <w:rsid w:val="00A5718C"/>
    <w:rsid w:val="00B4449D"/>
    <w:rsid w:val="00BC02CF"/>
    <w:rsid w:val="00BF36C5"/>
    <w:rsid w:val="00D0171B"/>
    <w:rsid w:val="00DC398E"/>
    <w:rsid w:val="00DD1ED1"/>
    <w:rsid w:val="00E80255"/>
    <w:rsid w:val="00E95B39"/>
    <w:rsid w:val="00F6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87E40E8"/>
  <w15:chartTrackingRefBased/>
  <w15:docId w15:val="{58ECA300-CD45-4207-8503-68F7E448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Subtitle"/>
    <w:basedOn w:val="a"/>
    <w:link w:val="a6"/>
    <w:qFormat/>
    <w:pPr>
      <w:spacing w:before="60" w:after="120" w:line="240" w:lineRule="auto"/>
      <w:ind w:firstLine="708"/>
      <w:jc w:val="center"/>
    </w:pPr>
    <w:rPr>
      <w:rFonts w:ascii="Times New Roman" w:eastAsia="Times New Roman" w:hAnsi="Times New Roman" w:cs="Times New Roman"/>
      <w:smallCap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locked/>
    <w:rPr>
      <w:rFonts w:ascii="Times New Roman" w:eastAsia="Times New Roman" w:hAnsi="Times New Roman" w:cs="Times New Roman" w:hint="default"/>
      <w:smallCap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styleId="a8">
    <w:name w:val="Table Grid"/>
    <w:basedOn w:val="a1"/>
    <w:uiPriority w:val="5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Pr>
      <w:i/>
      <w:iCs/>
    </w:rPr>
  </w:style>
  <w:style w:type="paragraph" w:styleId="aa">
    <w:name w:val="header"/>
    <w:basedOn w:val="a"/>
    <w:link w:val="ab"/>
    <w:uiPriority w:val="99"/>
    <w:unhideWhenUsed/>
    <w:rsid w:val="001A2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2247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1A2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2247"/>
    <w:rPr>
      <w:sz w:val="22"/>
      <w:szCs w:val="22"/>
    </w:rPr>
  </w:style>
  <w:style w:type="paragraph" w:styleId="ae">
    <w:name w:val="caption"/>
    <w:basedOn w:val="a"/>
    <w:next w:val="a"/>
    <w:uiPriority w:val="35"/>
    <w:unhideWhenUsed/>
    <w:qFormat/>
    <w:rsid w:val="003A7AC9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DME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arubtsova</dc:creator>
  <cp:keywords/>
  <dc:description/>
  <cp:lastModifiedBy>Борискина Алина Сергеевна</cp:lastModifiedBy>
  <cp:revision>2</cp:revision>
  <dcterms:created xsi:type="dcterms:W3CDTF">2024-11-28T11:03:00Z</dcterms:created>
  <dcterms:modified xsi:type="dcterms:W3CDTF">2024-11-28T11:03:00Z</dcterms:modified>
</cp:coreProperties>
</file>